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6A" w:rsidRPr="00897118" w:rsidRDefault="00897118" w:rsidP="0048432B">
      <w:pPr>
        <w:jc w:val="center"/>
        <w:rPr>
          <w:sz w:val="36"/>
          <w:szCs w:val="36"/>
          <w:u w:val="single"/>
        </w:rPr>
      </w:pPr>
      <w:r w:rsidRPr="00897118">
        <w:rPr>
          <w:sz w:val="36"/>
          <w:szCs w:val="36"/>
          <w:u w:val="single"/>
        </w:rPr>
        <w:t>PROGRAMA ESTATAL, ATENCION A LOS ADULTOS MAYORES</w:t>
      </w:r>
    </w:p>
    <w:p w:rsidR="0048432B" w:rsidRPr="00AA6F1F" w:rsidRDefault="0048432B" w:rsidP="0048432B">
      <w:pPr>
        <w:jc w:val="both"/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</w:pPr>
    </w:p>
    <w:p w:rsidR="0048432B" w:rsidRPr="00AA6F1F" w:rsidRDefault="0048432B" w:rsidP="0048432B">
      <w:pPr>
        <w:ind w:firstLine="708"/>
        <w:jc w:val="both"/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</w:pPr>
      <w:r w:rsidRPr="00AA6F1F">
        <w:rPr>
          <w:rFonts w:ascii="Open Sans" w:eastAsia="Times New Roman" w:hAnsi="Open Sans" w:cs="Helvetica"/>
          <w:b/>
          <w:color w:val="444444"/>
          <w:sz w:val="24"/>
          <w:szCs w:val="24"/>
          <w:lang w:val="es-ES" w:eastAsia="es-MX"/>
        </w:rPr>
        <w:t>OBJETIVOS</w:t>
      </w:r>
      <w:r w:rsidRPr="00AA6F1F"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 xml:space="preserve"> I. Incrementar los ingresos de la población jalisciense Adulta Mayor de 65 años en adelante que no recibe ingresos por concepto de pago de jubilación o</w:t>
      </w:r>
      <w:r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 xml:space="preserve"> </w:t>
      </w:r>
      <w:r w:rsidRPr="00AA6F1F"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>pensión de tipo contributivo.</w:t>
      </w:r>
    </w:p>
    <w:p w:rsidR="0048432B" w:rsidRPr="00AA6F1F" w:rsidRDefault="0048432B" w:rsidP="00821137">
      <w:pPr>
        <w:ind w:firstLine="708"/>
        <w:jc w:val="both"/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</w:pPr>
      <w:r w:rsidRPr="00AA6F1F"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>II. Fomentar la autonomía económica de las personas adultas mayores para</w:t>
      </w:r>
      <w:r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 xml:space="preserve"> </w:t>
      </w:r>
      <w:r w:rsidRPr="00AA6F1F"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>incrementar su bienestar y mejorar su calidad de vida.</w:t>
      </w:r>
    </w:p>
    <w:p w:rsidR="0048432B" w:rsidRDefault="0048432B" w:rsidP="00FF2045">
      <w:pPr>
        <w:ind w:firstLine="708"/>
        <w:jc w:val="both"/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</w:pPr>
      <w:r w:rsidRPr="00AA6F1F"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>III. Generar dinámicas sociales que generen felicidad y aumenten la calidad de</w:t>
      </w:r>
      <w:r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 xml:space="preserve"> </w:t>
      </w:r>
      <w:r w:rsidRPr="00AA6F1F"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>vida de las personas adultas mayores a través de talleres, encuentros y/o</w:t>
      </w:r>
      <w:r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 xml:space="preserve"> </w:t>
      </w:r>
      <w:r w:rsidRPr="00AA6F1F"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>capacitaciones.</w:t>
      </w:r>
      <w:r w:rsidRPr="00AA6F1F"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ab/>
      </w:r>
    </w:p>
    <w:p w:rsidR="00FF2045" w:rsidRPr="00FF2045" w:rsidRDefault="00FF2045" w:rsidP="00FF2045">
      <w:pPr>
        <w:ind w:firstLine="708"/>
        <w:jc w:val="both"/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</w:pPr>
    </w:p>
    <w:p w:rsidR="0048432B" w:rsidRPr="00AA6F1F" w:rsidRDefault="0048432B" w:rsidP="00821137">
      <w:pPr>
        <w:ind w:firstLine="708"/>
        <w:jc w:val="both"/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</w:pPr>
      <w:r w:rsidRPr="00AA6F1F">
        <w:rPr>
          <w:b/>
          <w:sz w:val="24"/>
          <w:szCs w:val="24"/>
        </w:rPr>
        <w:t>METAS.</w:t>
      </w:r>
      <w:r w:rsidRPr="00AA6F1F">
        <w:rPr>
          <w:sz w:val="24"/>
          <w:szCs w:val="24"/>
        </w:rPr>
        <w:t>- Asegurar un ingreso mínimo para las personas de 65 años y más que no cuentan con una pensión o jubilación, para incrementar su bienestar económico y social.</w:t>
      </w:r>
      <w:r w:rsidRPr="00AA6F1F"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  <w:t xml:space="preserve"> </w:t>
      </w:r>
    </w:p>
    <w:p w:rsidR="0048432B" w:rsidRPr="00AA6F1F" w:rsidRDefault="0048432B" w:rsidP="0048432B">
      <w:pPr>
        <w:jc w:val="both"/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</w:pPr>
    </w:p>
    <w:p w:rsidR="0048432B" w:rsidRPr="0048432B" w:rsidRDefault="0048432B" w:rsidP="0048432B">
      <w:pPr>
        <w:jc w:val="both"/>
        <w:rPr>
          <w:rFonts w:ascii="Open Sans" w:eastAsia="Times New Roman" w:hAnsi="Open Sans" w:cs="Helvetica"/>
          <w:b/>
          <w:color w:val="444444"/>
          <w:sz w:val="28"/>
          <w:szCs w:val="28"/>
          <w:lang w:val="es-ES" w:eastAsia="es-MX"/>
        </w:rPr>
      </w:pPr>
      <w:r w:rsidRPr="0048432B">
        <w:rPr>
          <w:rFonts w:ascii="Open Sans" w:eastAsia="Times New Roman" w:hAnsi="Open Sans" w:cs="Helvetica"/>
          <w:b/>
          <w:color w:val="444444"/>
          <w:sz w:val="28"/>
          <w:szCs w:val="28"/>
          <w:lang w:val="es-ES" w:eastAsia="es-MX"/>
        </w:rPr>
        <w:t>Reglas de operación en este archivo</w:t>
      </w:r>
    </w:p>
    <w:p w:rsidR="0048432B" w:rsidRPr="00AA6F1F" w:rsidRDefault="0048432B" w:rsidP="0048432B">
      <w:pPr>
        <w:jc w:val="both"/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</w:pPr>
    </w:p>
    <w:p w:rsidR="0048432B" w:rsidRPr="00AA6F1F" w:rsidRDefault="0048432B" w:rsidP="00821137">
      <w:pPr>
        <w:ind w:firstLine="708"/>
        <w:jc w:val="both"/>
        <w:rPr>
          <w:sz w:val="24"/>
          <w:szCs w:val="24"/>
        </w:rPr>
      </w:pPr>
      <w:r w:rsidRPr="00821137">
        <w:rPr>
          <w:b/>
          <w:sz w:val="24"/>
          <w:szCs w:val="24"/>
        </w:rPr>
        <w:t>REQUISITOS.-</w:t>
      </w:r>
      <w:r w:rsidRPr="00AA6F1F">
        <w:rPr>
          <w:sz w:val="24"/>
          <w:szCs w:val="24"/>
        </w:rPr>
        <w:t xml:space="preserve"> Residir en el Estado de Jalisco,</w:t>
      </w:r>
      <w:r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de cuando menos tres años</w:t>
      </w:r>
      <w:r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ininterrumpidos.</w:t>
      </w:r>
    </w:p>
    <w:p w:rsidR="0048432B" w:rsidRPr="00AA6F1F" w:rsidRDefault="0048432B" w:rsidP="00897118">
      <w:pPr>
        <w:spacing w:after="0"/>
        <w:jc w:val="both"/>
        <w:rPr>
          <w:sz w:val="24"/>
          <w:szCs w:val="24"/>
        </w:rPr>
      </w:pPr>
      <w:r w:rsidRPr="00AA6F1F">
        <w:rPr>
          <w:sz w:val="24"/>
          <w:szCs w:val="24"/>
        </w:rPr>
        <w:t>-No recibir ingresos de igual o</w:t>
      </w:r>
      <w:r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superior monto por concepto</w:t>
      </w:r>
      <w:r w:rsidRPr="0048432B"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de pensión federal, estatal o</w:t>
      </w:r>
    </w:p>
    <w:p w:rsidR="0048432B" w:rsidRPr="00AA6F1F" w:rsidRDefault="00897118" w:rsidP="00897118">
      <w:pPr>
        <w:spacing w:after="0"/>
        <w:jc w:val="both"/>
        <w:rPr>
          <w:sz w:val="24"/>
          <w:szCs w:val="24"/>
        </w:rPr>
      </w:pPr>
      <w:r w:rsidRPr="00AA6F1F">
        <w:rPr>
          <w:sz w:val="24"/>
          <w:szCs w:val="24"/>
        </w:rPr>
        <w:t>Municipal</w:t>
      </w:r>
      <w:r w:rsidR="0048432B" w:rsidRPr="00AA6F1F">
        <w:rPr>
          <w:sz w:val="24"/>
          <w:szCs w:val="24"/>
        </w:rPr>
        <w:t>.</w:t>
      </w:r>
    </w:p>
    <w:p w:rsidR="0048432B" w:rsidRDefault="0048432B" w:rsidP="0048432B">
      <w:pPr>
        <w:jc w:val="both"/>
        <w:rPr>
          <w:sz w:val="24"/>
          <w:szCs w:val="24"/>
        </w:rPr>
      </w:pPr>
      <w:r w:rsidRPr="00AA6F1F">
        <w:rPr>
          <w:sz w:val="24"/>
          <w:szCs w:val="24"/>
        </w:rPr>
        <w:t>-65 AÑOS CUMPLIDOS</w:t>
      </w:r>
      <w:r w:rsidR="00FF2045" w:rsidRPr="00AA6F1F">
        <w:rPr>
          <w:sz w:val="24"/>
          <w:szCs w:val="24"/>
        </w:rPr>
        <w:t>, IFE</w:t>
      </w:r>
      <w:r w:rsidRPr="00AA6F1F">
        <w:rPr>
          <w:sz w:val="24"/>
          <w:szCs w:val="24"/>
        </w:rPr>
        <w:t xml:space="preserve"> O INE, CURP, COMPROBANTE DOMICILIO, ACTA DE</w:t>
      </w:r>
      <w:r w:rsidRPr="0048432B"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NACIMIENTO.</w:t>
      </w:r>
    </w:p>
    <w:p w:rsidR="0048432B" w:rsidRPr="0048432B" w:rsidRDefault="0048432B" w:rsidP="00821137">
      <w:pPr>
        <w:ind w:firstLine="708"/>
        <w:jc w:val="both"/>
        <w:rPr>
          <w:b/>
          <w:sz w:val="28"/>
          <w:szCs w:val="28"/>
        </w:rPr>
      </w:pPr>
      <w:r w:rsidRPr="0048432B">
        <w:rPr>
          <w:b/>
          <w:sz w:val="28"/>
          <w:szCs w:val="28"/>
        </w:rPr>
        <w:t>Área responsable</w:t>
      </w:r>
    </w:p>
    <w:p w:rsidR="0048432B" w:rsidRPr="00AA6F1F" w:rsidRDefault="0048432B" w:rsidP="0048432B">
      <w:pPr>
        <w:jc w:val="both"/>
        <w:rPr>
          <w:sz w:val="24"/>
          <w:szCs w:val="24"/>
        </w:rPr>
      </w:pPr>
      <w:r w:rsidRPr="00AA6F1F">
        <w:rPr>
          <w:b/>
          <w:sz w:val="24"/>
          <w:szCs w:val="24"/>
        </w:rPr>
        <w:t xml:space="preserve"> </w:t>
      </w:r>
      <w:r w:rsidR="00821137">
        <w:rPr>
          <w:b/>
          <w:sz w:val="24"/>
          <w:szCs w:val="24"/>
        </w:rPr>
        <w:tab/>
      </w:r>
      <w:r w:rsidRPr="0048432B">
        <w:rPr>
          <w:sz w:val="24"/>
          <w:szCs w:val="24"/>
        </w:rPr>
        <w:t>A NIVEL MPAL</w:t>
      </w:r>
      <w:r w:rsidRPr="00AA6F1F">
        <w:rPr>
          <w:sz w:val="24"/>
          <w:szCs w:val="24"/>
        </w:rPr>
        <w:t>; DIRECCION DE DESARROLLO SOCIAL.</w:t>
      </w:r>
    </w:p>
    <w:p w:rsidR="0048432B" w:rsidRPr="00AA6F1F" w:rsidRDefault="00F95D8E" w:rsidP="0048432B">
      <w:pPr>
        <w:jc w:val="both"/>
        <w:rPr>
          <w:sz w:val="24"/>
          <w:szCs w:val="24"/>
        </w:rPr>
      </w:pPr>
      <w:r>
        <w:rPr>
          <w:sz w:val="24"/>
          <w:szCs w:val="24"/>
        </w:rPr>
        <w:t>-RESPONSABLE;</w:t>
      </w:r>
      <w:r w:rsidR="00897118">
        <w:rPr>
          <w:sz w:val="24"/>
          <w:szCs w:val="24"/>
        </w:rPr>
        <w:t xml:space="preserve"> MIGUEL TRINIDAD RODRIGUEZ MONTERO</w:t>
      </w:r>
      <w:r w:rsidR="0024245A">
        <w:rPr>
          <w:sz w:val="24"/>
          <w:szCs w:val="24"/>
        </w:rPr>
        <w:t>. HORARIOS DE ATENCIÓN, 09:00AM-16:00PM. TELÉFONO 01322 2690090 EXT. 106</w:t>
      </w:r>
      <w:bookmarkStart w:id="0" w:name="_GoBack"/>
      <w:bookmarkEnd w:id="0"/>
    </w:p>
    <w:p w:rsidR="0048432B" w:rsidRPr="00AA6F1F" w:rsidRDefault="0048432B" w:rsidP="00FF2045">
      <w:pPr>
        <w:ind w:firstLine="708"/>
        <w:jc w:val="both"/>
        <w:rPr>
          <w:sz w:val="24"/>
          <w:szCs w:val="24"/>
        </w:rPr>
      </w:pPr>
      <w:r w:rsidRPr="0048432B">
        <w:rPr>
          <w:sz w:val="24"/>
          <w:szCs w:val="24"/>
        </w:rPr>
        <w:t>- NIVEL ESTATAL</w:t>
      </w:r>
      <w:r w:rsidRPr="00AA6F1F">
        <w:rPr>
          <w:b/>
          <w:sz w:val="24"/>
          <w:szCs w:val="24"/>
        </w:rPr>
        <w:t>.-</w:t>
      </w:r>
      <w:r w:rsidRPr="00AA6F1F">
        <w:rPr>
          <w:sz w:val="24"/>
          <w:szCs w:val="24"/>
        </w:rPr>
        <w:t xml:space="preserve"> SECRETARIA DE DASARROLLO E INTEGRACION SOCIAL.</w:t>
      </w:r>
    </w:p>
    <w:p w:rsidR="0048432B" w:rsidRDefault="0048432B" w:rsidP="00897118">
      <w:pPr>
        <w:ind w:firstLine="708"/>
        <w:jc w:val="both"/>
        <w:rPr>
          <w:sz w:val="24"/>
          <w:szCs w:val="24"/>
        </w:rPr>
      </w:pPr>
      <w:r w:rsidRPr="00821137">
        <w:rPr>
          <w:rFonts w:ascii="Arial" w:hAnsi="Arial" w:cs="Arial"/>
          <w:b/>
          <w:sz w:val="24"/>
          <w:szCs w:val="24"/>
        </w:rPr>
        <w:t>Presupuesto</w:t>
      </w:r>
      <w:r w:rsidR="00FF2045">
        <w:rPr>
          <w:rFonts w:ascii="Arial" w:hAnsi="Arial" w:cs="Arial"/>
          <w:b/>
          <w:sz w:val="24"/>
          <w:szCs w:val="24"/>
        </w:rPr>
        <w:t>, monto del beneficio y fecha de entrega</w:t>
      </w:r>
      <w:r w:rsidRPr="00821137">
        <w:rPr>
          <w:rFonts w:ascii="Arial" w:hAnsi="Arial" w:cs="Arial"/>
          <w:b/>
          <w:sz w:val="24"/>
          <w:szCs w:val="24"/>
        </w:rPr>
        <w:t>.</w:t>
      </w:r>
      <w:r w:rsidRPr="00AA6F1F">
        <w:rPr>
          <w:sz w:val="24"/>
          <w:szCs w:val="24"/>
        </w:rPr>
        <w:t xml:space="preserve">- </w:t>
      </w:r>
      <w:r w:rsidR="00FF2045" w:rsidRPr="00AA6F1F">
        <w:rPr>
          <w:sz w:val="24"/>
          <w:szCs w:val="24"/>
        </w:rPr>
        <w:t xml:space="preserve">Para el primer bimestre del presente año </w:t>
      </w:r>
      <w:r w:rsidR="00FF2045">
        <w:rPr>
          <w:sz w:val="24"/>
          <w:szCs w:val="24"/>
        </w:rPr>
        <w:t xml:space="preserve"> a nivel estatal el presupuesto es de $416</w:t>
      </w:r>
      <w:r w:rsidR="00897118">
        <w:rPr>
          <w:sz w:val="24"/>
          <w:szCs w:val="24"/>
        </w:rPr>
        <w:t>, 000,000.00</w:t>
      </w:r>
      <w:r w:rsidR="00FF2045">
        <w:rPr>
          <w:sz w:val="24"/>
          <w:szCs w:val="24"/>
        </w:rPr>
        <w:t xml:space="preserve"> MP. </w:t>
      </w:r>
      <w:r w:rsidR="00897118">
        <w:rPr>
          <w:sz w:val="24"/>
          <w:szCs w:val="24"/>
        </w:rPr>
        <w:t xml:space="preserve">      </w:t>
      </w:r>
      <w:r w:rsidR="00FF2045">
        <w:rPr>
          <w:sz w:val="24"/>
          <w:szCs w:val="24"/>
        </w:rPr>
        <w:t xml:space="preserve">En el Municipio </w:t>
      </w:r>
      <w:r w:rsidR="00FF2045" w:rsidRPr="00AA6F1F">
        <w:rPr>
          <w:sz w:val="24"/>
          <w:szCs w:val="24"/>
        </w:rPr>
        <w:t>tenemos una di</w:t>
      </w:r>
      <w:r w:rsidR="00897118">
        <w:rPr>
          <w:sz w:val="24"/>
          <w:szCs w:val="24"/>
        </w:rPr>
        <w:t xml:space="preserve">sminución del padrón entre 0.5 y 0.9 </w:t>
      </w:r>
      <w:r w:rsidR="00FF2045" w:rsidRPr="00AA6F1F">
        <w:rPr>
          <w:sz w:val="24"/>
          <w:szCs w:val="24"/>
        </w:rPr>
        <w:t xml:space="preserve">% </w:t>
      </w:r>
      <w:r w:rsidR="00897118">
        <w:rPr>
          <w:sz w:val="24"/>
          <w:szCs w:val="24"/>
        </w:rPr>
        <w:t>respecto del 2016</w:t>
      </w:r>
      <w:r w:rsidR="00FF2045">
        <w:rPr>
          <w:sz w:val="24"/>
          <w:szCs w:val="24"/>
        </w:rPr>
        <w:t xml:space="preserve"> </w:t>
      </w:r>
      <w:r w:rsidR="00FF2045" w:rsidRPr="00AA6F1F">
        <w:rPr>
          <w:sz w:val="24"/>
          <w:szCs w:val="24"/>
        </w:rPr>
        <w:t xml:space="preserve">con ello el Presupuesto destinado al </w:t>
      </w:r>
      <w:proofErr w:type="spellStart"/>
      <w:r w:rsidR="00FF2045" w:rsidRPr="00AA6F1F">
        <w:rPr>
          <w:sz w:val="24"/>
          <w:szCs w:val="24"/>
        </w:rPr>
        <w:t>mpio</w:t>
      </w:r>
      <w:proofErr w:type="spellEnd"/>
      <w:r w:rsidR="00FF2045" w:rsidRPr="00AA6F1F">
        <w:rPr>
          <w:sz w:val="24"/>
          <w:szCs w:val="24"/>
        </w:rPr>
        <w:t xml:space="preserve">, es de $2,103.00 que se les deposita cada bimestre por beneficiario, </w:t>
      </w:r>
      <w:r w:rsidR="00FF2045">
        <w:rPr>
          <w:sz w:val="24"/>
          <w:szCs w:val="24"/>
        </w:rPr>
        <w:t>lo cual deja una dispersión</w:t>
      </w:r>
      <w:r w:rsidR="00FF2045" w:rsidRPr="00AA6F1F">
        <w:rPr>
          <w:sz w:val="24"/>
          <w:szCs w:val="24"/>
        </w:rPr>
        <w:t xml:space="preserve"> de,</w:t>
      </w:r>
      <w:r w:rsidR="00FF2045">
        <w:rPr>
          <w:sz w:val="24"/>
          <w:szCs w:val="24"/>
        </w:rPr>
        <w:t xml:space="preserve"> </w:t>
      </w:r>
      <w:r w:rsidR="00897118">
        <w:rPr>
          <w:sz w:val="24"/>
          <w:szCs w:val="24"/>
        </w:rPr>
        <w:t>$340</w:t>
      </w:r>
      <w:r w:rsidR="00945910">
        <w:rPr>
          <w:sz w:val="24"/>
          <w:szCs w:val="24"/>
        </w:rPr>
        <w:t>,686</w:t>
      </w:r>
      <w:r w:rsidR="00897118">
        <w:rPr>
          <w:sz w:val="24"/>
          <w:szCs w:val="24"/>
        </w:rPr>
        <w:t>.00 bimestral</w:t>
      </w:r>
      <w:r w:rsidR="00FF2045" w:rsidRPr="00AA6F1F">
        <w:rPr>
          <w:sz w:val="24"/>
          <w:szCs w:val="24"/>
        </w:rPr>
        <w:t>.</w:t>
      </w:r>
    </w:p>
    <w:p w:rsidR="0048432B" w:rsidRDefault="0041407C" w:rsidP="0048432B">
      <w:pPr>
        <w:jc w:val="both"/>
        <w:rPr>
          <w:sz w:val="24"/>
          <w:szCs w:val="24"/>
        </w:rPr>
      </w:pPr>
      <w:r w:rsidRPr="00821137">
        <w:rPr>
          <w:b/>
          <w:sz w:val="24"/>
          <w:szCs w:val="24"/>
        </w:rPr>
        <w:t>TRAMITES.-</w:t>
      </w:r>
      <w:r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cambios de localidad, reexpedición de apoyos, reactivaciones</w:t>
      </w:r>
      <w:r w:rsidR="0048432B" w:rsidRPr="00AA6F1F">
        <w:rPr>
          <w:sz w:val="24"/>
          <w:szCs w:val="24"/>
        </w:rPr>
        <w:t>.</w:t>
      </w:r>
    </w:p>
    <w:p w:rsidR="0041407C" w:rsidRDefault="0041407C" w:rsidP="0048432B">
      <w:pPr>
        <w:jc w:val="both"/>
        <w:rPr>
          <w:sz w:val="24"/>
          <w:szCs w:val="24"/>
        </w:rPr>
      </w:pPr>
      <w:r w:rsidRPr="00821137">
        <w:rPr>
          <w:b/>
          <w:sz w:val="24"/>
          <w:szCs w:val="24"/>
        </w:rPr>
        <w:lastRenderedPageBreak/>
        <w:t>FORMATOS</w:t>
      </w:r>
      <w:r>
        <w:rPr>
          <w:sz w:val="24"/>
          <w:szCs w:val="24"/>
        </w:rPr>
        <w:t xml:space="preserve">.- </w:t>
      </w:r>
      <w:r w:rsidRPr="00AA6F1F">
        <w:rPr>
          <w:sz w:val="24"/>
          <w:szCs w:val="24"/>
        </w:rPr>
        <w:t>fichas de atención para realizar los trámites</w:t>
      </w:r>
      <w:proofErr w:type="gramStart"/>
      <w:r>
        <w:rPr>
          <w:sz w:val="24"/>
          <w:szCs w:val="24"/>
        </w:rPr>
        <w:t>.</w:t>
      </w:r>
      <w:r w:rsidR="00CC027F">
        <w:rPr>
          <w:sz w:val="24"/>
          <w:szCs w:val="24"/>
        </w:rPr>
        <w:t>(</w:t>
      </w:r>
      <w:proofErr w:type="gramEnd"/>
      <w:r w:rsidR="00CC027F">
        <w:rPr>
          <w:sz w:val="24"/>
          <w:szCs w:val="24"/>
        </w:rPr>
        <w:t>anexo en  reglas de operación)</w:t>
      </w:r>
    </w:p>
    <w:p w:rsidR="0041407C" w:rsidRDefault="0041407C" w:rsidP="0048432B">
      <w:pPr>
        <w:jc w:val="both"/>
        <w:rPr>
          <w:sz w:val="24"/>
          <w:szCs w:val="24"/>
        </w:rPr>
      </w:pPr>
      <w:r w:rsidRPr="00821137">
        <w:rPr>
          <w:b/>
          <w:sz w:val="24"/>
          <w:szCs w:val="24"/>
        </w:rPr>
        <w:t>ENTIDAD PUBLICA EJECUTORA</w:t>
      </w:r>
      <w:r>
        <w:rPr>
          <w:sz w:val="24"/>
          <w:szCs w:val="24"/>
        </w:rPr>
        <w:t>.- Secretaria de Desarrollo e Integración Social del E</w:t>
      </w:r>
      <w:r w:rsidRPr="00AA6F1F">
        <w:rPr>
          <w:sz w:val="24"/>
          <w:szCs w:val="24"/>
        </w:rPr>
        <w:t>stado</w:t>
      </w:r>
      <w:r>
        <w:rPr>
          <w:sz w:val="24"/>
          <w:szCs w:val="24"/>
        </w:rPr>
        <w:t>.</w:t>
      </w:r>
    </w:p>
    <w:p w:rsidR="0041407C" w:rsidRDefault="0041407C" w:rsidP="0048432B">
      <w:pPr>
        <w:jc w:val="both"/>
        <w:rPr>
          <w:sz w:val="24"/>
          <w:szCs w:val="24"/>
        </w:rPr>
      </w:pPr>
      <w:r w:rsidRPr="00821137">
        <w:rPr>
          <w:b/>
          <w:sz w:val="24"/>
          <w:szCs w:val="24"/>
        </w:rPr>
        <w:t>NUMERO DE PERSONAL</w:t>
      </w:r>
      <w:r>
        <w:rPr>
          <w:sz w:val="24"/>
          <w:szCs w:val="24"/>
        </w:rPr>
        <w:t>.- 1</w:t>
      </w:r>
    </w:p>
    <w:p w:rsidR="0041407C" w:rsidRDefault="0041407C" w:rsidP="0048432B">
      <w:pPr>
        <w:jc w:val="both"/>
        <w:rPr>
          <w:rFonts w:ascii="Arial" w:hAnsi="Arial" w:cs="Arial"/>
          <w:sz w:val="24"/>
          <w:szCs w:val="24"/>
        </w:rPr>
      </w:pPr>
      <w:r w:rsidRPr="00821137">
        <w:rPr>
          <w:b/>
          <w:sz w:val="24"/>
          <w:szCs w:val="24"/>
        </w:rPr>
        <w:t>COSTO DE OPERACIÓN</w:t>
      </w:r>
      <w:r>
        <w:rPr>
          <w:sz w:val="24"/>
          <w:szCs w:val="24"/>
        </w:rPr>
        <w:t xml:space="preserve">.- </w:t>
      </w:r>
      <w:r w:rsidRPr="00AA6F1F">
        <w:rPr>
          <w:sz w:val="24"/>
          <w:szCs w:val="24"/>
        </w:rPr>
        <w:t>E</w:t>
      </w:r>
      <w:r w:rsidRPr="00AA6F1F">
        <w:rPr>
          <w:rFonts w:ascii="Arial" w:hAnsi="Arial" w:cs="Arial"/>
          <w:sz w:val="24"/>
          <w:szCs w:val="24"/>
        </w:rPr>
        <w:t>n el municipio recae sobre el sueldo del responsable directo.</w:t>
      </w:r>
    </w:p>
    <w:p w:rsidR="0041407C" w:rsidRPr="0041407C" w:rsidRDefault="0041407C" w:rsidP="008211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21137">
        <w:rPr>
          <w:rFonts w:ascii="Arial" w:hAnsi="Arial" w:cs="Arial"/>
          <w:b/>
        </w:rPr>
        <w:t>PADRON DE BENEFICIARIOS</w:t>
      </w:r>
      <w:r>
        <w:rPr>
          <w:rFonts w:ascii="Arial" w:hAnsi="Arial" w:cs="Arial"/>
        </w:rPr>
        <w:t xml:space="preserve">.- </w:t>
      </w:r>
      <w:r w:rsidRPr="0041407C">
        <w:rPr>
          <w:rFonts w:ascii="Arial" w:hAnsi="Arial" w:cs="Arial"/>
          <w:sz w:val="24"/>
          <w:szCs w:val="24"/>
        </w:rPr>
        <w:t>A estas fechas solo se tiene la relación de alrededor</w:t>
      </w:r>
      <w:r w:rsidR="00AA6040">
        <w:rPr>
          <w:rFonts w:ascii="Arial" w:hAnsi="Arial" w:cs="Arial"/>
          <w:sz w:val="24"/>
          <w:szCs w:val="24"/>
        </w:rPr>
        <w:t xml:space="preserve"> de 162</w:t>
      </w:r>
      <w:r w:rsidRPr="0041407C">
        <w:rPr>
          <w:rFonts w:ascii="Arial" w:hAnsi="Arial" w:cs="Arial"/>
          <w:sz w:val="24"/>
          <w:szCs w:val="24"/>
        </w:rPr>
        <w:t xml:space="preserve"> be</w:t>
      </w:r>
      <w:r w:rsidR="00CC027F">
        <w:rPr>
          <w:rFonts w:ascii="Arial" w:hAnsi="Arial" w:cs="Arial"/>
          <w:sz w:val="24"/>
          <w:szCs w:val="24"/>
        </w:rPr>
        <w:t>neficiarios</w:t>
      </w:r>
      <w:r w:rsidRPr="0041407C">
        <w:rPr>
          <w:rFonts w:ascii="Arial" w:hAnsi="Arial" w:cs="Arial"/>
          <w:sz w:val="24"/>
          <w:szCs w:val="24"/>
        </w:rPr>
        <w:t>.</w:t>
      </w:r>
    </w:p>
    <w:p w:rsidR="0041407C" w:rsidRDefault="0041407C" w:rsidP="00821137">
      <w:pPr>
        <w:ind w:firstLine="708"/>
        <w:jc w:val="both"/>
        <w:rPr>
          <w:sz w:val="24"/>
          <w:szCs w:val="24"/>
        </w:rPr>
      </w:pPr>
      <w:r w:rsidRPr="00821137">
        <w:rPr>
          <w:b/>
          <w:sz w:val="24"/>
          <w:szCs w:val="24"/>
        </w:rPr>
        <w:t>AVANCES DE EJECUCION DEL GASTO, CUMPLIMIENTO DE METAS Y OBJETIVOS</w:t>
      </w:r>
      <w:r>
        <w:rPr>
          <w:sz w:val="24"/>
          <w:szCs w:val="24"/>
        </w:rPr>
        <w:t xml:space="preserve">.- </w:t>
      </w:r>
      <w:r w:rsidRPr="00AA6F1F">
        <w:rPr>
          <w:sz w:val="24"/>
          <w:szCs w:val="24"/>
        </w:rPr>
        <w:t xml:space="preserve">cumplido en un 100%, </w:t>
      </w:r>
      <w:r>
        <w:rPr>
          <w:sz w:val="24"/>
          <w:szCs w:val="24"/>
        </w:rPr>
        <w:t xml:space="preserve">tras cumplirse con el padrón que se </w:t>
      </w:r>
      <w:r w:rsidR="00472F7A">
        <w:rPr>
          <w:sz w:val="24"/>
          <w:szCs w:val="24"/>
        </w:rPr>
        <w:t>prevé</w:t>
      </w:r>
      <w:r>
        <w:rPr>
          <w:sz w:val="24"/>
          <w:szCs w:val="24"/>
        </w:rPr>
        <w:t xml:space="preserve"> estar </w:t>
      </w:r>
      <w:r w:rsidRPr="00AA6F1F">
        <w:rPr>
          <w:sz w:val="24"/>
          <w:szCs w:val="24"/>
        </w:rPr>
        <w:t>dispersando los apoyos en tiem</w:t>
      </w:r>
      <w:r w:rsidR="00CC027F">
        <w:rPr>
          <w:sz w:val="24"/>
          <w:szCs w:val="24"/>
        </w:rPr>
        <w:t>po y forma, entregando $340</w:t>
      </w:r>
      <w:r w:rsidR="00945910">
        <w:rPr>
          <w:sz w:val="24"/>
          <w:szCs w:val="24"/>
        </w:rPr>
        <w:t>,686</w:t>
      </w:r>
      <w:r w:rsidR="00CC027F">
        <w:rPr>
          <w:sz w:val="24"/>
          <w:szCs w:val="24"/>
        </w:rPr>
        <w:t>.00.00 en el presente</w:t>
      </w:r>
      <w:r w:rsidRPr="00AA6F1F">
        <w:rPr>
          <w:sz w:val="24"/>
          <w:szCs w:val="24"/>
        </w:rPr>
        <w:t xml:space="preserve"> bime</w:t>
      </w:r>
      <w:r w:rsidR="00CC027F">
        <w:rPr>
          <w:sz w:val="24"/>
          <w:szCs w:val="24"/>
        </w:rPr>
        <w:t>stre mediante sistema</w:t>
      </w:r>
      <w:r w:rsidRPr="00AA6F1F">
        <w:rPr>
          <w:sz w:val="24"/>
          <w:szCs w:val="24"/>
        </w:rPr>
        <w:t xml:space="preserve"> </w:t>
      </w:r>
      <w:proofErr w:type="spellStart"/>
      <w:r w:rsidRPr="00AA6F1F">
        <w:rPr>
          <w:sz w:val="24"/>
          <w:szCs w:val="24"/>
        </w:rPr>
        <w:t>bancarizado</w:t>
      </w:r>
      <w:proofErr w:type="spellEnd"/>
      <w:r w:rsidRPr="00AA6F1F">
        <w:rPr>
          <w:sz w:val="24"/>
          <w:szCs w:val="24"/>
        </w:rPr>
        <w:t xml:space="preserve"> para la mayor comodidad y seguridad del apoyo y el beneficiario, llegando al propósito principal que persigue el programa.</w:t>
      </w:r>
    </w:p>
    <w:p w:rsidR="00821137" w:rsidRPr="00AA6F1F" w:rsidRDefault="00821137" w:rsidP="00821137">
      <w:pPr>
        <w:ind w:firstLine="708"/>
        <w:jc w:val="both"/>
        <w:rPr>
          <w:sz w:val="24"/>
          <w:szCs w:val="24"/>
        </w:rPr>
      </w:pPr>
      <w:r w:rsidRPr="00821137">
        <w:rPr>
          <w:b/>
          <w:sz w:val="24"/>
          <w:szCs w:val="24"/>
        </w:rPr>
        <w:t>METODOLOGIA DE LA EVALUACION</w:t>
      </w:r>
      <w:r>
        <w:rPr>
          <w:sz w:val="24"/>
          <w:szCs w:val="24"/>
        </w:rPr>
        <w:t xml:space="preserve">.- </w:t>
      </w:r>
      <w:r w:rsidRPr="00AA6F1F">
        <w:rPr>
          <w:sz w:val="24"/>
          <w:szCs w:val="24"/>
        </w:rPr>
        <w:t>La Secretaría, mediante el área correspondiente llevará a cabo en forma directa o a través de instancias especializadas, las evaluaciones que se consideren apropiadas</w:t>
      </w:r>
      <w:r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conforme a sus necesidades y recursos disponibles.</w:t>
      </w:r>
    </w:p>
    <w:p w:rsidR="00821137" w:rsidRPr="00AA6F1F" w:rsidRDefault="00821137" w:rsidP="00FF2045">
      <w:pPr>
        <w:ind w:firstLine="708"/>
        <w:jc w:val="both"/>
        <w:rPr>
          <w:sz w:val="24"/>
          <w:szCs w:val="24"/>
        </w:rPr>
      </w:pPr>
      <w:r w:rsidRPr="00AA6F1F">
        <w:rPr>
          <w:sz w:val="24"/>
          <w:szCs w:val="24"/>
        </w:rPr>
        <w:t>Para ello, se deberá considerar el análisis de la matriz del marco lógico creada para cada</w:t>
      </w:r>
      <w:r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programa, así como el seguimiento y monitoreo en la operación de los programas, con el propósito de conocer y retroalimentar las posibles acciones futuras de mejora en su</w:t>
      </w:r>
      <w:r w:rsidR="00FF2045"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desempeño.</w:t>
      </w:r>
    </w:p>
    <w:p w:rsidR="00821137" w:rsidRPr="00AA6F1F" w:rsidRDefault="00821137" w:rsidP="00821137">
      <w:pPr>
        <w:ind w:firstLine="708"/>
        <w:jc w:val="both"/>
        <w:rPr>
          <w:sz w:val="24"/>
          <w:szCs w:val="24"/>
        </w:rPr>
      </w:pPr>
      <w:r w:rsidRPr="00AA6F1F">
        <w:rPr>
          <w:sz w:val="24"/>
          <w:szCs w:val="24"/>
        </w:rPr>
        <w:t>Se podrá disponer hasta del 2% del presupuesto de El Programa, destinado a la</w:t>
      </w:r>
      <w:r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evaluación, difusión o investigación sobre los objetivos de El Programa o la problemática</w:t>
      </w:r>
      <w:r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que atiende, debiendo sujetarse a lo dispuesto por los Lineamientos Generales para el</w:t>
      </w:r>
    </w:p>
    <w:p w:rsidR="00821137" w:rsidRPr="0041407C" w:rsidRDefault="00821137" w:rsidP="00821137">
      <w:pPr>
        <w:ind w:firstLine="708"/>
        <w:jc w:val="both"/>
        <w:rPr>
          <w:sz w:val="24"/>
          <w:szCs w:val="24"/>
        </w:rPr>
      </w:pPr>
      <w:r w:rsidRPr="00AA6F1F">
        <w:rPr>
          <w:sz w:val="24"/>
          <w:szCs w:val="24"/>
        </w:rPr>
        <w:t>Monitoreo y Evaluación de los Programas Públicos del Gobierno de Jalisco, así como al</w:t>
      </w:r>
      <w:r>
        <w:rPr>
          <w:sz w:val="24"/>
          <w:szCs w:val="24"/>
        </w:rPr>
        <w:t xml:space="preserve"> </w:t>
      </w:r>
      <w:r w:rsidRPr="00AA6F1F">
        <w:rPr>
          <w:sz w:val="24"/>
          <w:szCs w:val="24"/>
        </w:rPr>
        <w:t>Programa Anual de Evaluación de los Programas Públicos que para el presente ejercicio se emita.</w:t>
      </w:r>
    </w:p>
    <w:p w:rsidR="0041407C" w:rsidRPr="00AA6F1F" w:rsidRDefault="0041407C" w:rsidP="0048432B">
      <w:pPr>
        <w:jc w:val="both"/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</w:pPr>
    </w:p>
    <w:p w:rsidR="0048432B" w:rsidRPr="00AA6F1F" w:rsidRDefault="0048432B" w:rsidP="0048432B">
      <w:pPr>
        <w:jc w:val="both"/>
        <w:rPr>
          <w:rFonts w:ascii="Open Sans" w:eastAsia="Times New Roman" w:hAnsi="Open Sans" w:cs="Helvetica"/>
          <w:color w:val="444444"/>
          <w:sz w:val="24"/>
          <w:szCs w:val="24"/>
          <w:lang w:val="es-ES" w:eastAsia="es-MX"/>
        </w:rPr>
      </w:pPr>
    </w:p>
    <w:p w:rsidR="0048432B" w:rsidRPr="00AA6F1F" w:rsidRDefault="0048432B" w:rsidP="0048432B">
      <w:pPr>
        <w:jc w:val="both"/>
        <w:rPr>
          <w:b/>
          <w:sz w:val="24"/>
          <w:szCs w:val="24"/>
        </w:rPr>
      </w:pPr>
    </w:p>
    <w:p w:rsidR="0048432B" w:rsidRPr="00AA6F1F" w:rsidRDefault="0048432B" w:rsidP="0048432B">
      <w:pPr>
        <w:jc w:val="both"/>
        <w:rPr>
          <w:sz w:val="24"/>
          <w:szCs w:val="24"/>
        </w:rPr>
      </w:pPr>
    </w:p>
    <w:sectPr w:rsidR="0048432B" w:rsidRPr="00AA6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92"/>
    <w:rsid w:val="00007BBF"/>
    <w:rsid w:val="00021303"/>
    <w:rsid w:val="00047C45"/>
    <w:rsid w:val="000A7718"/>
    <w:rsid w:val="00114B81"/>
    <w:rsid w:val="001744BA"/>
    <w:rsid w:val="001F689A"/>
    <w:rsid w:val="0024245A"/>
    <w:rsid w:val="00251CAB"/>
    <w:rsid w:val="00265C5A"/>
    <w:rsid w:val="002B7370"/>
    <w:rsid w:val="003F3606"/>
    <w:rsid w:val="0041407C"/>
    <w:rsid w:val="00423D92"/>
    <w:rsid w:val="00472F7A"/>
    <w:rsid w:val="0048432B"/>
    <w:rsid w:val="004E691F"/>
    <w:rsid w:val="00542ED4"/>
    <w:rsid w:val="00546C6F"/>
    <w:rsid w:val="00600B19"/>
    <w:rsid w:val="006A6E2B"/>
    <w:rsid w:val="006C1E79"/>
    <w:rsid w:val="007A40E9"/>
    <w:rsid w:val="007A7EED"/>
    <w:rsid w:val="00821137"/>
    <w:rsid w:val="00821998"/>
    <w:rsid w:val="00897118"/>
    <w:rsid w:val="008C1805"/>
    <w:rsid w:val="00945910"/>
    <w:rsid w:val="009C60F5"/>
    <w:rsid w:val="00A46C1B"/>
    <w:rsid w:val="00A9656B"/>
    <w:rsid w:val="00AA6040"/>
    <w:rsid w:val="00AA6F1F"/>
    <w:rsid w:val="00B002ED"/>
    <w:rsid w:val="00B534A3"/>
    <w:rsid w:val="00C34AC5"/>
    <w:rsid w:val="00C5428E"/>
    <w:rsid w:val="00CA4C06"/>
    <w:rsid w:val="00CC027F"/>
    <w:rsid w:val="00CC54BE"/>
    <w:rsid w:val="00DE0920"/>
    <w:rsid w:val="00E4441E"/>
    <w:rsid w:val="00EC33C5"/>
    <w:rsid w:val="00ED2394"/>
    <w:rsid w:val="00EF62A5"/>
    <w:rsid w:val="00F95D8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150CF-FD09-4B6D-9EF5-9054B1F3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PROGRAMAS</dc:creator>
  <cp:keywords/>
  <dc:description/>
  <cp:lastModifiedBy>Trans</cp:lastModifiedBy>
  <cp:revision>37</cp:revision>
  <dcterms:created xsi:type="dcterms:W3CDTF">2015-06-25T19:43:00Z</dcterms:created>
  <dcterms:modified xsi:type="dcterms:W3CDTF">2017-09-13T17:08:00Z</dcterms:modified>
</cp:coreProperties>
</file>